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D66CD" w14:textId="77777777" w:rsidR="00144767" w:rsidRDefault="00144767" w:rsidP="00144767">
      <w:pPr>
        <w:spacing w:after="0"/>
        <w:ind w:left="6804"/>
        <w:rPr>
          <w:u w:val="single"/>
        </w:rPr>
      </w:pPr>
      <w:bookmarkStart w:id="0" w:name="_GoBack"/>
      <w:bookmarkEnd w:id="0"/>
      <w:r w:rsidRPr="00DD6CEA">
        <w:rPr>
          <w:u w:val="single"/>
        </w:rPr>
        <w:t>Projekt</w:t>
      </w:r>
    </w:p>
    <w:p w14:paraId="1C7DC69A" w14:textId="77777777" w:rsidR="004D68D0" w:rsidRPr="00DD6CEA" w:rsidRDefault="004D68D0" w:rsidP="00144767">
      <w:pPr>
        <w:spacing w:after="0"/>
        <w:ind w:left="6804"/>
        <w:rPr>
          <w:u w:val="single"/>
        </w:rPr>
      </w:pPr>
    </w:p>
    <w:p w14:paraId="2038CCA7" w14:textId="77777777" w:rsidR="00144767" w:rsidRPr="004D68D0" w:rsidRDefault="00144767" w:rsidP="00144767">
      <w:pPr>
        <w:spacing w:before="146" w:after="0"/>
        <w:jc w:val="center"/>
        <w:rPr>
          <w:szCs w:val="24"/>
        </w:rPr>
      </w:pPr>
      <w:r w:rsidRPr="004D68D0">
        <w:rPr>
          <w:b/>
          <w:color w:val="000000"/>
          <w:szCs w:val="24"/>
        </w:rPr>
        <w:t>USTAWA</w:t>
      </w:r>
    </w:p>
    <w:p w14:paraId="3E0FD9D1" w14:textId="77777777" w:rsidR="00144767" w:rsidRPr="004D68D0" w:rsidRDefault="00ED2744" w:rsidP="00144767">
      <w:pPr>
        <w:spacing w:before="80" w:after="0"/>
        <w:jc w:val="center"/>
        <w:rPr>
          <w:szCs w:val="24"/>
        </w:rPr>
      </w:pPr>
      <w:r w:rsidRPr="004D68D0">
        <w:rPr>
          <w:color w:val="000000"/>
          <w:szCs w:val="24"/>
        </w:rPr>
        <w:t>z dnia …………</w:t>
      </w:r>
      <w:r w:rsidR="004D68D0">
        <w:rPr>
          <w:color w:val="000000"/>
          <w:szCs w:val="24"/>
        </w:rPr>
        <w:t>…</w:t>
      </w:r>
      <w:r w:rsidRPr="004D68D0">
        <w:rPr>
          <w:color w:val="000000"/>
          <w:szCs w:val="24"/>
        </w:rPr>
        <w:t>..…….</w:t>
      </w:r>
      <w:r w:rsidR="00144767" w:rsidRPr="004D68D0">
        <w:rPr>
          <w:color w:val="000000"/>
          <w:szCs w:val="24"/>
        </w:rPr>
        <w:t xml:space="preserve"> r.</w:t>
      </w:r>
    </w:p>
    <w:p w14:paraId="0123F4C8" w14:textId="77777777" w:rsidR="00144767" w:rsidRPr="004D68D0" w:rsidRDefault="00144767" w:rsidP="00144767">
      <w:pPr>
        <w:spacing w:before="80" w:after="0"/>
        <w:jc w:val="center"/>
        <w:rPr>
          <w:b/>
          <w:szCs w:val="24"/>
        </w:rPr>
      </w:pPr>
      <w:r w:rsidRPr="004D68D0">
        <w:rPr>
          <w:b/>
          <w:szCs w:val="24"/>
        </w:rPr>
        <w:t xml:space="preserve">o zmianie ustawy </w:t>
      </w:r>
      <w:r w:rsidR="00DC67DD">
        <w:rPr>
          <w:b/>
          <w:szCs w:val="24"/>
        </w:rPr>
        <w:t>–</w:t>
      </w:r>
      <w:r w:rsidR="00213B21">
        <w:rPr>
          <w:b/>
          <w:szCs w:val="24"/>
        </w:rPr>
        <w:t xml:space="preserve"> </w:t>
      </w:r>
      <w:r w:rsidR="004C363E">
        <w:rPr>
          <w:b/>
          <w:szCs w:val="24"/>
        </w:rPr>
        <w:t>Prawo przedsiębiorców</w:t>
      </w:r>
    </w:p>
    <w:p w14:paraId="5B724591" w14:textId="77777777" w:rsidR="00144767" w:rsidRPr="004D68D0" w:rsidRDefault="00144767" w:rsidP="00144767">
      <w:pPr>
        <w:spacing w:before="80" w:after="0"/>
        <w:rPr>
          <w:b/>
          <w:szCs w:val="24"/>
        </w:rPr>
      </w:pPr>
    </w:p>
    <w:p w14:paraId="49E3AC42" w14:textId="77777777" w:rsidR="00144767" w:rsidRPr="004D68D0" w:rsidRDefault="00144767" w:rsidP="001447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4D68D0">
        <w:rPr>
          <w:b/>
          <w:color w:val="000000"/>
          <w:szCs w:val="24"/>
        </w:rPr>
        <w:t xml:space="preserve">Art. 1. </w:t>
      </w:r>
      <w:r w:rsidRPr="004D68D0">
        <w:rPr>
          <w:color w:val="000000"/>
          <w:szCs w:val="24"/>
        </w:rPr>
        <w:t xml:space="preserve">W </w:t>
      </w:r>
      <w:r w:rsidR="00F87245">
        <w:t>ustawie z dnia 6 marca 2018 r. – Prawo przedsiębiorców (Dz. U. z 2019 r. poz. 1292 i 1495)</w:t>
      </w:r>
      <w:r w:rsidRPr="004D68D0">
        <w:rPr>
          <w:color w:val="000000"/>
          <w:szCs w:val="24"/>
        </w:rPr>
        <w:t xml:space="preserve"> </w:t>
      </w:r>
      <w:r w:rsidR="00F87245">
        <w:rPr>
          <w:color w:val="000000"/>
          <w:szCs w:val="24"/>
        </w:rPr>
        <w:t>po art. 18 dodaje się art. 18a w</w:t>
      </w:r>
      <w:r w:rsidR="00667AF6">
        <w:rPr>
          <w:color w:val="000000"/>
          <w:szCs w:val="24"/>
        </w:rPr>
        <w:t> </w:t>
      </w:r>
      <w:r w:rsidR="00F87245">
        <w:rPr>
          <w:color w:val="000000"/>
          <w:szCs w:val="24"/>
        </w:rPr>
        <w:t>brzmieniu:</w:t>
      </w:r>
    </w:p>
    <w:p w14:paraId="3E544A73" w14:textId="77777777" w:rsidR="00144767" w:rsidRDefault="00144767" w:rsidP="00B51464">
      <w:pPr>
        <w:spacing w:after="0"/>
        <w:rPr>
          <w:color w:val="000000"/>
          <w:szCs w:val="24"/>
        </w:rPr>
      </w:pPr>
    </w:p>
    <w:p w14:paraId="42B8FBE3" w14:textId="77777777" w:rsidR="00AB0384" w:rsidRDefault="00F87245" w:rsidP="009500A9">
      <w:pPr>
        <w:spacing w:after="0"/>
        <w:ind w:left="284" w:firstLine="567"/>
        <w:jc w:val="both"/>
      </w:pPr>
      <w:r>
        <w:t>„Art.</w:t>
      </w:r>
      <w:r w:rsidR="009500A9">
        <w:t> </w:t>
      </w:r>
      <w:r>
        <w:t>18a.</w:t>
      </w:r>
      <w:r w:rsidR="009500A9">
        <w:t> </w:t>
      </w:r>
      <w:r w:rsidR="00AB0384">
        <w:t>1. </w:t>
      </w:r>
      <w:r>
        <w:t>Przedsiębio</w:t>
      </w:r>
      <w:r w:rsidR="00F5280A">
        <w:t>rca będący osobą fizyczną,</w:t>
      </w:r>
      <w:r w:rsidR="006D3C84">
        <w:t xml:space="preserve"> który prowadzi działalność</w:t>
      </w:r>
      <w:r w:rsidR="00423A7B">
        <w:t xml:space="preserve"> gospodarczą</w:t>
      </w:r>
      <w:r w:rsidR="00376387">
        <w:t xml:space="preserve"> nieprzerwanie</w:t>
      </w:r>
      <w:r w:rsidR="00423A7B">
        <w:t xml:space="preserve"> przynajmniej</w:t>
      </w:r>
      <w:r w:rsidR="006D3C84">
        <w:t xml:space="preserve"> przez </w:t>
      </w:r>
      <w:r w:rsidR="00423A7B">
        <w:t>okres</w:t>
      </w:r>
      <w:r w:rsidR="009500A9">
        <w:t xml:space="preserve"> przekraczający</w:t>
      </w:r>
      <w:r w:rsidR="00423A7B">
        <w:t xml:space="preserve"> </w:t>
      </w:r>
      <w:r w:rsidR="009500A9">
        <w:t>6</w:t>
      </w:r>
      <w:r w:rsidR="00423A7B">
        <w:t xml:space="preserve"> miesięcy,</w:t>
      </w:r>
      <w:r w:rsidR="00F5280A">
        <w:t xml:space="preserve"> niezatrudniający pracowników</w:t>
      </w:r>
      <w:r w:rsidR="009500A9">
        <w:t>,</w:t>
      </w:r>
      <w:r w:rsidR="00F5280A">
        <w:t xml:space="preserve"> może skorzystać </w:t>
      </w:r>
      <w:r w:rsidR="009500A9">
        <w:t>w</w:t>
      </w:r>
      <w:r w:rsidR="00ED2818">
        <w:t xml:space="preserve"> </w:t>
      </w:r>
      <w:r w:rsidR="009500A9">
        <w:t>danym</w:t>
      </w:r>
      <w:r w:rsidR="004A2D70">
        <w:t xml:space="preserve"> roku kalendarzowym</w:t>
      </w:r>
      <w:r w:rsidR="00ED2818">
        <w:t xml:space="preserve"> w</w:t>
      </w:r>
      <w:r w:rsidR="00C51B2A">
        <w:t xml:space="preserve"> jednym</w:t>
      </w:r>
      <w:r w:rsidR="006D3C84">
        <w:t xml:space="preserve"> wybranym przez siebie</w:t>
      </w:r>
      <w:r w:rsidR="00F5280A">
        <w:t xml:space="preserve"> miesią</w:t>
      </w:r>
      <w:r w:rsidR="00ED2818">
        <w:t>cu</w:t>
      </w:r>
      <w:r w:rsidR="006D3C84">
        <w:t xml:space="preserve"> </w:t>
      </w:r>
      <w:r w:rsidR="00F5280A">
        <w:t>z</w:t>
      </w:r>
      <w:r w:rsidR="004A2D70">
        <w:t xml:space="preserve"> </w:t>
      </w:r>
      <w:r w:rsidR="00313C68">
        <w:t>obniżenia składek</w:t>
      </w:r>
      <w:r w:rsidR="00F5280A">
        <w:t xml:space="preserve"> na</w:t>
      </w:r>
      <w:r w:rsidR="009500A9">
        <w:t xml:space="preserve"> </w:t>
      </w:r>
      <w:r w:rsidR="00313C68">
        <w:t>obowiązkowe ubezpieczenia</w:t>
      </w:r>
      <w:r w:rsidR="00F5280A">
        <w:t xml:space="preserve"> społeczne</w:t>
      </w:r>
      <w:r w:rsidR="006D3C84">
        <w:t xml:space="preserve"> o 50%</w:t>
      </w:r>
      <w:r w:rsidR="00423A7B">
        <w:t xml:space="preserve"> z</w:t>
      </w:r>
      <w:r w:rsidR="00313C68">
        <w:t xml:space="preserve"> </w:t>
      </w:r>
      <w:r w:rsidR="00423A7B">
        <w:t>tytułu realizacji prawa do wypoczynku</w:t>
      </w:r>
      <w:r w:rsidR="006D3C84">
        <w:t>.</w:t>
      </w:r>
    </w:p>
    <w:p w14:paraId="4DA412B3" w14:textId="77777777" w:rsidR="00F87245" w:rsidRDefault="00AB0384" w:rsidP="009500A9">
      <w:pPr>
        <w:spacing w:after="0"/>
        <w:ind w:left="284" w:firstLine="567"/>
        <w:jc w:val="both"/>
      </w:pPr>
      <w:r>
        <w:t>2. Przepisu ust. 1 nie stosuje się do przedsiębiorców spełniających warunki określone w art. 5a ustawy z dnia 20 grudnia 1990 r. o ubezpieczeniu społecznym rolników (Dz. U. z 2020 r. poz. 174).</w:t>
      </w:r>
      <w:r w:rsidR="006D3C84">
        <w:t>”</w:t>
      </w:r>
      <w:r w:rsidR="00213B21">
        <w:t>.</w:t>
      </w:r>
    </w:p>
    <w:p w14:paraId="2A6E31B3" w14:textId="77777777" w:rsidR="00144767" w:rsidRPr="004D68D0" w:rsidRDefault="00144767" w:rsidP="00B51464">
      <w:pPr>
        <w:spacing w:after="0"/>
        <w:jc w:val="both"/>
        <w:rPr>
          <w:color w:val="000000"/>
          <w:szCs w:val="24"/>
        </w:rPr>
      </w:pPr>
    </w:p>
    <w:p w14:paraId="60755D3E" w14:textId="77777777" w:rsidR="00144767" w:rsidRPr="004D68D0" w:rsidRDefault="00144767" w:rsidP="00144767">
      <w:pPr>
        <w:spacing w:before="80" w:after="0"/>
        <w:ind w:firstLine="567"/>
        <w:rPr>
          <w:szCs w:val="24"/>
        </w:rPr>
      </w:pPr>
      <w:r w:rsidRPr="004D68D0">
        <w:rPr>
          <w:b/>
          <w:color w:val="000000"/>
          <w:szCs w:val="24"/>
        </w:rPr>
        <w:t xml:space="preserve">Art. 2. </w:t>
      </w:r>
      <w:r w:rsidR="00067FD0" w:rsidRPr="004D68D0">
        <w:rPr>
          <w:color w:val="000000"/>
          <w:szCs w:val="24"/>
        </w:rPr>
        <w:t xml:space="preserve">Ustawa wchodzi w życie </w:t>
      </w:r>
      <w:r w:rsidR="004C363E">
        <w:t>po upływie 14 dni od dnia ogłoszenia.</w:t>
      </w:r>
    </w:p>
    <w:p w14:paraId="1186FCBA" w14:textId="77777777" w:rsidR="00144767" w:rsidRPr="004D68D0" w:rsidRDefault="00144767" w:rsidP="00144767">
      <w:pPr>
        <w:spacing w:after="0"/>
        <w:rPr>
          <w:color w:val="000000"/>
          <w:szCs w:val="24"/>
        </w:rPr>
      </w:pPr>
    </w:p>
    <w:p w14:paraId="029A1FF3" w14:textId="77777777" w:rsidR="00144767" w:rsidRDefault="00144767" w:rsidP="00144767">
      <w:pPr>
        <w:spacing w:after="0"/>
        <w:rPr>
          <w:color w:val="000000"/>
        </w:rPr>
      </w:pPr>
    </w:p>
    <w:p w14:paraId="6DC85F7A" w14:textId="77777777" w:rsidR="00144767" w:rsidRDefault="00144767" w:rsidP="00144767">
      <w:pPr>
        <w:spacing w:after="0"/>
        <w:rPr>
          <w:color w:val="000000"/>
        </w:rPr>
      </w:pPr>
    </w:p>
    <w:p w14:paraId="3B03BFFD" w14:textId="77777777" w:rsidR="00144767" w:rsidRDefault="00144767" w:rsidP="00144767">
      <w:pPr>
        <w:spacing w:after="0"/>
        <w:rPr>
          <w:color w:val="000000"/>
        </w:rPr>
        <w:sectPr w:rsidR="00144767" w:rsidSect="00C16DDF">
          <w:footerReference w:type="default" r:id="rId6"/>
          <w:pgSz w:w="11907" w:h="16839" w:code="9"/>
          <w:pgMar w:top="1440" w:right="1440" w:bottom="1440" w:left="1440" w:header="708" w:footer="708" w:gutter="0"/>
          <w:cols w:space="708"/>
        </w:sectPr>
      </w:pPr>
    </w:p>
    <w:p w14:paraId="19E91046" w14:textId="77777777" w:rsidR="00231F32" w:rsidRPr="001F7AE7" w:rsidRDefault="00231F32" w:rsidP="00231F32">
      <w:pPr>
        <w:spacing w:after="0" w:line="240" w:lineRule="auto"/>
        <w:jc w:val="center"/>
        <w:rPr>
          <w:b/>
          <w:color w:val="000000"/>
          <w:szCs w:val="24"/>
        </w:rPr>
      </w:pPr>
    </w:p>
    <w:p w14:paraId="1D220C39" w14:textId="77777777" w:rsidR="00144767" w:rsidRDefault="00144767" w:rsidP="00231F32">
      <w:pPr>
        <w:spacing w:after="0" w:line="240" w:lineRule="auto"/>
        <w:jc w:val="center"/>
        <w:rPr>
          <w:b/>
          <w:color w:val="000000"/>
        </w:rPr>
      </w:pPr>
      <w:r w:rsidRPr="00ED2744">
        <w:rPr>
          <w:b/>
          <w:color w:val="000000"/>
        </w:rPr>
        <w:t>UZASADNIENIE</w:t>
      </w:r>
    </w:p>
    <w:p w14:paraId="3E3BA26D" w14:textId="77777777" w:rsidR="00751D60" w:rsidRPr="00ED2744" w:rsidRDefault="00751D60" w:rsidP="00231F32">
      <w:pPr>
        <w:spacing w:after="0" w:line="240" w:lineRule="auto"/>
        <w:jc w:val="center"/>
        <w:rPr>
          <w:b/>
          <w:color w:val="000000"/>
        </w:rPr>
      </w:pPr>
    </w:p>
    <w:p w14:paraId="10D30086" w14:textId="77777777" w:rsidR="005411C6" w:rsidRDefault="00751D60" w:rsidP="00751D60">
      <w:pPr>
        <w:spacing w:after="0" w:line="240" w:lineRule="auto"/>
        <w:ind w:firstLine="567"/>
        <w:jc w:val="both"/>
      </w:pPr>
      <w:r>
        <w:t>Artykuł 66</w:t>
      </w:r>
      <w:r w:rsidR="004D153C">
        <w:t xml:space="preserve"> ust. 2</w:t>
      </w:r>
      <w:r>
        <w:t xml:space="preserve"> Konstytucji Rzeczypospolitej Polskiej z dnia 2 kwietnia 1997 r. przyznaje pracownikom prawo do określonych w ustawie dni wolnych od pracy i corocznych płatnych urlopów (prawo do wypoczynku). Wobec tego tylko </w:t>
      </w:r>
      <w:r w:rsidR="00F2298B">
        <w:t>osobom</w:t>
      </w:r>
      <w:r w:rsidR="004D153C">
        <w:t xml:space="preserve"> fizycznym</w:t>
      </w:r>
      <w:r w:rsidR="00F2298B">
        <w:t xml:space="preserve"> świadczącym pracę na podstawie stosunku pracy przysługuje roszczenie o płatny urlop</w:t>
      </w:r>
      <w:r w:rsidR="00BB4D33">
        <w:t xml:space="preserve"> wypoczynkowy</w:t>
      </w:r>
      <w:r w:rsidR="00F2298B">
        <w:t xml:space="preserve"> od</w:t>
      </w:r>
      <w:r w:rsidR="004D153C">
        <w:t xml:space="preserve"> </w:t>
      </w:r>
      <w:r w:rsidR="00F2298B">
        <w:t xml:space="preserve">pracodawcy. </w:t>
      </w:r>
      <w:r w:rsidR="00BB4D33">
        <w:t>W przypadku osoby fizycznej będącej p</w:t>
      </w:r>
      <w:r w:rsidR="00F2298B">
        <w:t>rzedsiębiorc</w:t>
      </w:r>
      <w:r w:rsidR="00BB4D33">
        <w:t>ą</w:t>
      </w:r>
      <w:r w:rsidR="00F2298B">
        <w:t xml:space="preserve"> </w:t>
      </w:r>
      <w:r w:rsidR="00BB4D33">
        <w:t>stosunek pracy nie istnieje, wobec tego zamiast urlopu w</w:t>
      </w:r>
      <w:r w:rsidR="00D16A5D">
        <w:t>ypoczynkowego taka osoba może w </w:t>
      </w:r>
      <w:r w:rsidR="00BB4D33">
        <w:t>wybrane dni nie</w:t>
      </w:r>
      <w:r w:rsidR="004D153C">
        <w:t xml:space="preserve"> </w:t>
      </w:r>
      <w:r w:rsidR="00BB4D33">
        <w:t>realizować bieżącej działalności gospodarczej</w:t>
      </w:r>
      <w:r w:rsidR="00D16A5D">
        <w:t>,</w:t>
      </w:r>
      <w:r w:rsidR="00BB4D33">
        <w:t xml:space="preserve"> np. ze względu na wyjazd na wczasy, ale</w:t>
      </w:r>
      <w:r w:rsidR="004D153C">
        <w:t xml:space="preserve"> </w:t>
      </w:r>
      <w:r w:rsidR="00BB4D33">
        <w:t xml:space="preserve">obciążą ją koszty </w:t>
      </w:r>
      <w:r w:rsidR="00376387">
        <w:t>tych wolnych</w:t>
      </w:r>
      <w:r w:rsidR="006F4550">
        <w:t xml:space="preserve"> dni</w:t>
      </w:r>
      <w:r w:rsidR="00376387">
        <w:t xml:space="preserve">, w </w:t>
      </w:r>
      <w:r w:rsidR="000105E5">
        <w:t>tym koszty należnych składek na </w:t>
      </w:r>
      <w:r w:rsidR="005670EB">
        <w:t>ubezpieczenia</w:t>
      </w:r>
      <w:r w:rsidR="00376387">
        <w:t xml:space="preserve"> społeczne.</w:t>
      </w:r>
      <w:r w:rsidR="00D16A5D">
        <w:t xml:space="preserve"> Zdaniem projektodawców prawo do wypoczynku powinno obejmować </w:t>
      </w:r>
      <w:r w:rsidR="005411C6">
        <w:t>obok pracowników również</w:t>
      </w:r>
      <w:r w:rsidR="00D16A5D">
        <w:t xml:space="preserve"> tzw. </w:t>
      </w:r>
      <w:r w:rsidR="008B4526">
        <w:t>samo</w:t>
      </w:r>
      <w:r w:rsidR="005411C6">
        <w:t xml:space="preserve">zatrudnionych, natomiast </w:t>
      </w:r>
      <w:r w:rsidR="0071145D">
        <w:t>nie powinno ono </w:t>
      </w:r>
      <w:r w:rsidR="008B4526">
        <w:t>dotyczyć przedsiębiorców, którzy zatrudniają przynajmniej jednego pracownika, bowiem są oni również pracodawcami według Kodeksu pracy.</w:t>
      </w:r>
    </w:p>
    <w:p w14:paraId="09C7CEC1" w14:textId="77777777" w:rsidR="00751D60" w:rsidRPr="001F7AE7" w:rsidRDefault="00376387" w:rsidP="00751D60">
      <w:pPr>
        <w:spacing w:after="0" w:line="240" w:lineRule="auto"/>
        <w:ind w:firstLine="567"/>
        <w:jc w:val="both"/>
        <w:rPr>
          <w:szCs w:val="24"/>
          <w:lang w:val="en-US"/>
        </w:rPr>
      </w:pPr>
      <w:r>
        <w:rPr>
          <w:szCs w:val="24"/>
        </w:rPr>
        <w:t xml:space="preserve">Celem projektowanej ustawy </w:t>
      </w:r>
      <w:r w:rsidRPr="00376387">
        <w:rPr>
          <w:szCs w:val="24"/>
        </w:rPr>
        <w:t>o zmianie ustawy – Prawo przedsiębiorców</w:t>
      </w:r>
      <w:r>
        <w:rPr>
          <w:szCs w:val="24"/>
        </w:rPr>
        <w:t xml:space="preserve"> jest przyznanie </w:t>
      </w:r>
      <w:r w:rsidR="007636E2">
        <w:rPr>
          <w:szCs w:val="24"/>
        </w:rPr>
        <w:t xml:space="preserve">samozatrudnionym </w:t>
      </w:r>
      <w:r>
        <w:rPr>
          <w:szCs w:val="24"/>
        </w:rPr>
        <w:t>ulgi</w:t>
      </w:r>
      <w:r w:rsidR="0000717D">
        <w:rPr>
          <w:szCs w:val="24"/>
        </w:rPr>
        <w:t xml:space="preserve"> w jednym miesiącu</w:t>
      </w:r>
      <w:r w:rsidR="0071145D">
        <w:rPr>
          <w:szCs w:val="24"/>
        </w:rPr>
        <w:t xml:space="preserve"> </w:t>
      </w:r>
      <w:r w:rsidR="0071145D">
        <w:t>w danym roku kalendarzowym</w:t>
      </w:r>
      <w:r w:rsidR="0071145D">
        <w:rPr>
          <w:szCs w:val="24"/>
        </w:rPr>
        <w:t xml:space="preserve"> w </w:t>
      </w:r>
      <w:r>
        <w:rPr>
          <w:szCs w:val="24"/>
        </w:rPr>
        <w:t>opłacie składek</w:t>
      </w:r>
      <w:r w:rsidR="007636E2">
        <w:rPr>
          <w:szCs w:val="24"/>
        </w:rPr>
        <w:t xml:space="preserve"> na ubezpieczeni</w:t>
      </w:r>
      <w:r w:rsidR="00313C68">
        <w:rPr>
          <w:szCs w:val="24"/>
        </w:rPr>
        <w:t>a</w:t>
      </w:r>
      <w:r w:rsidR="007636E2">
        <w:rPr>
          <w:szCs w:val="24"/>
        </w:rPr>
        <w:t xml:space="preserve"> społeczne z tytułu</w:t>
      </w:r>
      <w:r w:rsidR="004D153C">
        <w:rPr>
          <w:szCs w:val="24"/>
        </w:rPr>
        <w:t xml:space="preserve"> realizacji prawa do wypoczynku</w:t>
      </w:r>
      <w:r w:rsidR="0071145D">
        <w:rPr>
          <w:szCs w:val="24"/>
        </w:rPr>
        <w:t xml:space="preserve"> (ulga na wypoczynek dla samozatrudnionych)</w:t>
      </w:r>
      <w:r w:rsidR="004D153C">
        <w:rPr>
          <w:szCs w:val="24"/>
        </w:rPr>
        <w:t>.</w:t>
      </w:r>
      <w:r w:rsidR="006E7517">
        <w:rPr>
          <w:szCs w:val="24"/>
        </w:rPr>
        <w:t xml:space="preserve"> </w:t>
      </w:r>
      <w:r w:rsidR="0071145D">
        <w:rPr>
          <w:szCs w:val="24"/>
        </w:rPr>
        <w:t>W </w:t>
      </w:r>
      <w:r w:rsidR="006E7517" w:rsidRPr="001F7AE7">
        <w:rPr>
          <w:szCs w:val="24"/>
        </w:rPr>
        <w:t>doty</w:t>
      </w:r>
      <w:r w:rsidR="004A59A7">
        <w:rPr>
          <w:szCs w:val="24"/>
        </w:rPr>
        <w:t>ch</w:t>
      </w:r>
      <w:r w:rsidR="006E7517" w:rsidRPr="001F7AE7">
        <w:rPr>
          <w:szCs w:val="24"/>
        </w:rPr>
        <w:t>czasowym stanie prawnym nie występuj</w:t>
      </w:r>
      <w:r w:rsidR="001F7AE7" w:rsidRPr="001F7AE7">
        <w:rPr>
          <w:szCs w:val="24"/>
        </w:rPr>
        <w:t>e</w:t>
      </w:r>
      <w:r w:rsidR="006E7517" w:rsidRPr="001F7AE7">
        <w:rPr>
          <w:szCs w:val="24"/>
        </w:rPr>
        <w:t xml:space="preserve"> </w:t>
      </w:r>
      <w:r w:rsidR="001F7AE7" w:rsidRPr="001F7AE7">
        <w:rPr>
          <w:rFonts w:eastAsiaTheme="minorHAnsi"/>
          <w:szCs w:val="24"/>
          <w:lang w:eastAsia="en-US"/>
        </w:rPr>
        <w:t xml:space="preserve">regulacja </w:t>
      </w:r>
      <w:r w:rsidR="001F7AE7">
        <w:rPr>
          <w:rFonts w:eastAsiaTheme="minorHAnsi"/>
          <w:szCs w:val="24"/>
          <w:lang w:eastAsia="en-US"/>
        </w:rPr>
        <w:t>dotycząca</w:t>
      </w:r>
      <w:r w:rsidR="0071145D">
        <w:rPr>
          <w:rFonts w:eastAsiaTheme="minorHAnsi"/>
          <w:szCs w:val="24"/>
          <w:lang w:eastAsia="en-US"/>
        </w:rPr>
        <w:t xml:space="preserve"> prawa do </w:t>
      </w:r>
      <w:r w:rsidR="001F7AE7" w:rsidRPr="001F7AE7">
        <w:rPr>
          <w:rFonts w:eastAsiaTheme="minorHAnsi"/>
          <w:szCs w:val="24"/>
          <w:lang w:eastAsia="en-US"/>
        </w:rPr>
        <w:t>wypoczynku dla osób samozatrudnionych.</w:t>
      </w:r>
      <w:r w:rsidR="007636E2" w:rsidRPr="001F7AE7">
        <w:rPr>
          <w:szCs w:val="24"/>
        </w:rPr>
        <w:t xml:space="preserve"> </w:t>
      </w:r>
      <w:proofErr w:type="spellStart"/>
      <w:r w:rsidR="007636E2" w:rsidRPr="001F7AE7">
        <w:rPr>
          <w:szCs w:val="24"/>
          <w:lang w:val="en-US"/>
        </w:rPr>
        <w:t>Projektowana</w:t>
      </w:r>
      <w:proofErr w:type="spellEnd"/>
      <w:r w:rsidR="007636E2" w:rsidRPr="001F7AE7">
        <w:rPr>
          <w:szCs w:val="24"/>
          <w:lang w:val="en-US"/>
        </w:rPr>
        <w:t xml:space="preserve"> </w:t>
      </w:r>
      <w:proofErr w:type="spellStart"/>
      <w:r w:rsidR="0000717D">
        <w:rPr>
          <w:szCs w:val="24"/>
          <w:lang w:val="en-US"/>
        </w:rPr>
        <w:t>ustawa</w:t>
      </w:r>
      <w:proofErr w:type="spellEnd"/>
      <w:r w:rsidR="007636E2" w:rsidRPr="001F7AE7">
        <w:rPr>
          <w:szCs w:val="24"/>
          <w:lang w:val="en-US"/>
        </w:rPr>
        <w:t xml:space="preserve"> jest </w:t>
      </w:r>
      <w:proofErr w:type="spellStart"/>
      <w:r w:rsidR="007636E2" w:rsidRPr="001F7AE7">
        <w:rPr>
          <w:szCs w:val="24"/>
          <w:lang w:val="en-US"/>
        </w:rPr>
        <w:t>reakcją</w:t>
      </w:r>
      <w:proofErr w:type="spellEnd"/>
      <w:r w:rsidR="007636E2" w:rsidRPr="001F7AE7">
        <w:rPr>
          <w:szCs w:val="24"/>
          <w:lang w:val="en-US"/>
        </w:rPr>
        <w:t xml:space="preserve"> </w:t>
      </w:r>
      <w:proofErr w:type="spellStart"/>
      <w:r w:rsidR="007636E2" w:rsidRPr="001F7AE7">
        <w:rPr>
          <w:szCs w:val="24"/>
          <w:lang w:val="en-US"/>
        </w:rPr>
        <w:t>na</w:t>
      </w:r>
      <w:proofErr w:type="spellEnd"/>
      <w:r w:rsidR="007636E2" w:rsidRPr="001F7AE7">
        <w:rPr>
          <w:szCs w:val="24"/>
          <w:lang w:val="en-US"/>
        </w:rPr>
        <w:t xml:space="preserve"> </w:t>
      </w:r>
      <w:proofErr w:type="spellStart"/>
      <w:r w:rsidR="007636E2" w:rsidRPr="001F7AE7">
        <w:rPr>
          <w:szCs w:val="24"/>
          <w:lang w:val="en-US"/>
        </w:rPr>
        <w:t>sygnały</w:t>
      </w:r>
      <w:proofErr w:type="spellEnd"/>
      <w:r w:rsidR="007636E2" w:rsidRPr="001F7AE7">
        <w:rPr>
          <w:szCs w:val="24"/>
          <w:lang w:val="en-US"/>
        </w:rPr>
        <w:t xml:space="preserve"> </w:t>
      </w:r>
      <w:proofErr w:type="spellStart"/>
      <w:r w:rsidR="007636E2" w:rsidRPr="001F7AE7">
        <w:rPr>
          <w:szCs w:val="24"/>
          <w:lang w:val="en-US"/>
        </w:rPr>
        <w:t>płynące</w:t>
      </w:r>
      <w:proofErr w:type="spellEnd"/>
      <w:r w:rsidR="007636E2" w:rsidRPr="001F7AE7">
        <w:rPr>
          <w:szCs w:val="24"/>
          <w:lang w:val="en-US"/>
        </w:rPr>
        <w:t xml:space="preserve"> </w:t>
      </w:r>
      <w:proofErr w:type="spellStart"/>
      <w:r w:rsidR="007636E2" w:rsidRPr="001F7AE7">
        <w:rPr>
          <w:szCs w:val="24"/>
          <w:lang w:val="en-US"/>
        </w:rPr>
        <w:t>od</w:t>
      </w:r>
      <w:proofErr w:type="spellEnd"/>
      <w:r w:rsidR="007636E2" w:rsidRPr="001F7AE7">
        <w:rPr>
          <w:szCs w:val="24"/>
          <w:lang w:val="en-US"/>
        </w:rPr>
        <w:t xml:space="preserve"> </w:t>
      </w:r>
      <w:proofErr w:type="spellStart"/>
      <w:r w:rsidR="007636E2" w:rsidRPr="001F7AE7">
        <w:rPr>
          <w:szCs w:val="24"/>
          <w:lang w:val="en-US"/>
        </w:rPr>
        <w:t>przedsiębiorców</w:t>
      </w:r>
      <w:proofErr w:type="spellEnd"/>
      <w:r w:rsidR="007636E2" w:rsidRPr="001F7AE7">
        <w:rPr>
          <w:szCs w:val="24"/>
          <w:lang w:val="en-US"/>
        </w:rPr>
        <w:t>.</w:t>
      </w:r>
    </w:p>
    <w:p w14:paraId="51536CD2" w14:textId="77777777" w:rsidR="007636E2" w:rsidRDefault="007636E2" w:rsidP="00D214D0">
      <w:pPr>
        <w:pStyle w:val="Default"/>
        <w:ind w:firstLine="567"/>
        <w:jc w:val="both"/>
        <w:rPr>
          <w:rFonts w:ascii="Times New Roman" w:hAnsi="Times New Roman" w:cs="Times New Roman"/>
        </w:rPr>
      </w:pPr>
      <w:proofErr w:type="spellStart"/>
      <w:r w:rsidRPr="00D214D0">
        <w:rPr>
          <w:rFonts w:ascii="Times New Roman" w:hAnsi="Times New Roman" w:cs="Times New Roman"/>
          <w:lang w:val="en-US"/>
        </w:rPr>
        <w:t>Zgodnie</w:t>
      </w:r>
      <w:proofErr w:type="spellEnd"/>
      <w:r w:rsidRPr="00D214D0">
        <w:rPr>
          <w:rFonts w:ascii="Times New Roman" w:hAnsi="Times New Roman" w:cs="Times New Roman"/>
          <w:lang w:val="en-US"/>
        </w:rPr>
        <w:t xml:space="preserve"> z </w:t>
      </w:r>
      <w:proofErr w:type="spellStart"/>
      <w:r w:rsidRPr="00D214D0">
        <w:rPr>
          <w:rFonts w:ascii="Times New Roman" w:hAnsi="Times New Roman" w:cs="Times New Roman"/>
          <w:lang w:val="en-US"/>
        </w:rPr>
        <w:t>informacją</w:t>
      </w:r>
      <w:proofErr w:type="spellEnd"/>
      <w:r w:rsidRPr="00D214D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214D0">
        <w:rPr>
          <w:rFonts w:ascii="Times New Roman" w:hAnsi="Times New Roman" w:cs="Times New Roman"/>
          <w:lang w:val="en-US"/>
        </w:rPr>
        <w:t>Głównego</w:t>
      </w:r>
      <w:proofErr w:type="spellEnd"/>
      <w:r w:rsidRPr="00D214D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214D0">
        <w:rPr>
          <w:rFonts w:ascii="Times New Roman" w:hAnsi="Times New Roman" w:cs="Times New Roman"/>
          <w:lang w:val="en-US"/>
        </w:rPr>
        <w:t>Urzędu</w:t>
      </w:r>
      <w:proofErr w:type="spellEnd"/>
      <w:r w:rsidRPr="00D214D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214D0">
        <w:rPr>
          <w:rFonts w:ascii="Times New Roman" w:hAnsi="Times New Roman" w:cs="Times New Roman"/>
          <w:lang w:val="en-US"/>
        </w:rPr>
        <w:t>Statystycznego</w:t>
      </w:r>
      <w:proofErr w:type="spellEnd"/>
      <w:r w:rsidRPr="00D214D0">
        <w:rPr>
          <w:rFonts w:ascii="Times New Roman" w:hAnsi="Times New Roman" w:cs="Times New Roman"/>
          <w:lang w:val="en-US"/>
        </w:rPr>
        <w:t xml:space="preserve"> </w:t>
      </w:r>
      <w:r w:rsidR="00D214D0" w:rsidRPr="00D214D0">
        <w:rPr>
          <w:rFonts w:ascii="Times New Roman" w:hAnsi="Times New Roman" w:cs="Times New Roman"/>
        </w:rPr>
        <w:t>sz</w:t>
      </w:r>
      <w:r w:rsidRPr="00D214D0">
        <w:rPr>
          <w:rFonts w:ascii="Times New Roman" w:hAnsi="Times New Roman" w:cs="Times New Roman"/>
        </w:rPr>
        <w:t>acunkowa liczba osób fizycznych prowadzących pozarolniczą działalność gospodarczą, które nie zatrudniały pracowników na podstawie stosunku pracy (tzw. „samozatrudnieni”) na koniec 2018 r. wyniosł</w:t>
      </w:r>
      <w:r w:rsidR="00D214D0" w:rsidRPr="00D214D0">
        <w:rPr>
          <w:rFonts w:ascii="Times New Roman" w:hAnsi="Times New Roman" w:cs="Times New Roman"/>
        </w:rPr>
        <w:t>a około</w:t>
      </w:r>
      <w:r w:rsidRPr="00D214D0">
        <w:rPr>
          <w:rFonts w:ascii="Times New Roman" w:hAnsi="Times New Roman" w:cs="Times New Roman"/>
        </w:rPr>
        <w:t xml:space="preserve"> </w:t>
      </w:r>
      <w:r w:rsidRPr="00D214D0">
        <w:rPr>
          <w:rFonts w:ascii="Times New Roman" w:hAnsi="Times New Roman" w:cs="Times New Roman"/>
          <w:bCs/>
        </w:rPr>
        <w:t xml:space="preserve">1,3 mln </w:t>
      </w:r>
      <w:r w:rsidRPr="00D214D0">
        <w:rPr>
          <w:rFonts w:ascii="Times New Roman" w:hAnsi="Times New Roman" w:cs="Times New Roman"/>
        </w:rPr>
        <w:t xml:space="preserve">i w porównaniu do analogicznego okresu </w:t>
      </w:r>
      <w:r w:rsidR="00D214D0" w:rsidRPr="00D214D0">
        <w:rPr>
          <w:rFonts w:ascii="Times New Roman" w:hAnsi="Times New Roman" w:cs="Times New Roman"/>
        </w:rPr>
        <w:t>2017 r.</w:t>
      </w:r>
      <w:r w:rsidRPr="00D214D0">
        <w:rPr>
          <w:rFonts w:ascii="Times New Roman" w:hAnsi="Times New Roman" w:cs="Times New Roman"/>
        </w:rPr>
        <w:t xml:space="preserve"> wzrosł</w:t>
      </w:r>
      <w:r w:rsidR="00D214D0">
        <w:rPr>
          <w:rFonts w:ascii="Times New Roman" w:hAnsi="Times New Roman" w:cs="Times New Roman"/>
        </w:rPr>
        <w:t>a o około</w:t>
      </w:r>
      <w:r w:rsidRPr="00D214D0">
        <w:rPr>
          <w:rFonts w:ascii="Times New Roman" w:hAnsi="Times New Roman" w:cs="Times New Roman"/>
        </w:rPr>
        <w:t xml:space="preserve"> 8,3%. W latach 2012-2015 liczba ta utrzymywała się na niezmi</w:t>
      </w:r>
      <w:r w:rsidR="001F7AE7">
        <w:rPr>
          <w:rFonts w:ascii="Times New Roman" w:hAnsi="Times New Roman" w:cs="Times New Roman"/>
        </w:rPr>
        <w:t>enionym poziomie 1,1 mln osób, natomiast w</w:t>
      </w:r>
      <w:r w:rsidRPr="00D214D0">
        <w:rPr>
          <w:rFonts w:ascii="Times New Roman" w:hAnsi="Times New Roman" w:cs="Times New Roman"/>
        </w:rPr>
        <w:t xml:space="preserve"> </w:t>
      </w:r>
      <w:r w:rsidR="00FD19D9">
        <w:rPr>
          <w:rFonts w:ascii="Times New Roman" w:hAnsi="Times New Roman" w:cs="Times New Roman"/>
        </w:rPr>
        <w:t>2016 r. wzrosła o około</w:t>
      </w:r>
      <w:r w:rsidRPr="00D214D0">
        <w:rPr>
          <w:rFonts w:ascii="Times New Roman" w:hAnsi="Times New Roman" w:cs="Times New Roman"/>
        </w:rPr>
        <w:t xml:space="preserve"> 4,5%, a w 2017 r. o 4,3%.</w:t>
      </w:r>
    </w:p>
    <w:p w14:paraId="0882A2AA" w14:textId="77777777" w:rsidR="00376387" w:rsidRPr="00822B77" w:rsidRDefault="008B4526" w:rsidP="008B4526">
      <w:pPr>
        <w:tabs>
          <w:tab w:val="left" w:pos="1469"/>
        </w:tabs>
        <w:spacing w:after="0"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Projektowana regulacja zakłada przyznanie </w:t>
      </w:r>
      <w:r>
        <w:t>przedsiębiorcy będącemu osobą fizyczną, który prowadzi działalność gospodarczą nieprzerwanie przynajmniej przez okres przekraczaj</w:t>
      </w:r>
      <w:r w:rsidR="00503F38">
        <w:t>ący 6 miesięcy, niezatrudniającemu</w:t>
      </w:r>
      <w:r>
        <w:t xml:space="preserve"> pracowników, możliwości skorzystania w danym roku kalendarzowym w jednym wybranym przez sie</w:t>
      </w:r>
      <w:r w:rsidR="00313C68">
        <w:t>bie miesiącu z obniżenia składek</w:t>
      </w:r>
      <w:r>
        <w:t xml:space="preserve"> na obowiązkowe </w:t>
      </w:r>
      <w:r w:rsidR="00313C68">
        <w:t>ubezpieczenia</w:t>
      </w:r>
      <w:r w:rsidR="004A59A7">
        <w:t xml:space="preserve"> społeczne o 50% z </w:t>
      </w:r>
      <w:r w:rsidR="00313C68">
        <w:t>tytułu realizacji prawa do </w:t>
      </w:r>
      <w:r>
        <w:t>wypoczynku</w:t>
      </w:r>
      <w:r>
        <w:rPr>
          <w:szCs w:val="24"/>
        </w:rPr>
        <w:t xml:space="preserve">. </w:t>
      </w:r>
      <w:r w:rsidR="004A59A7">
        <w:t>Prowadzenie działalności gospodarczej nieprzerwanie przynajmniej przez okres przekraczający 6 miesięcy</w:t>
      </w:r>
      <w:r w:rsidR="004A59A7">
        <w:rPr>
          <w:szCs w:val="24"/>
        </w:rPr>
        <w:t xml:space="preserve"> jest zdaniem projek</w:t>
      </w:r>
      <w:r w:rsidR="00313C68">
        <w:rPr>
          <w:szCs w:val="24"/>
        </w:rPr>
        <w:t>todawców minimalnym okresem, po </w:t>
      </w:r>
      <w:r w:rsidR="004A59A7">
        <w:rPr>
          <w:szCs w:val="24"/>
        </w:rPr>
        <w:t xml:space="preserve">którym ulga z tytułu realizacji prawa do wypoczynku </w:t>
      </w:r>
      <w:r w:rsidR="001F61C3">
        <w:rPr>
          <w:szCs w:val="24"/>
        </w:rPr>
        <w:t>powinna</w:t>
      </w:r>
      <w:r w:rsidR="004A59A7">
        <w:rPr>
          <w:szCs w:val="24"/>
        </w:rPr>
        <w:t xml:space="preserve"> zostać przyznana, natomiast obniżenie</w:t>
      </w:r>
      <w:r w:rsidR="00667368">
        <w:rPr>
          <w:szCs w:val="24"/>
        </w:rPr>
        <w:t xml:space="preserve"> o </w:t>
      </w:r>
      <w:r w:rsidR="00313C68">
        <w:rPr>
          <w:szCs w:val="24"/>
        </w:rPr>
        <w:t>50% w jednym miesiącu składek</w:t>
      </w:r>
      <w:r w:rsidR="004A59A7">
        <w:rPr>
          <w:szCs w:val="24"/>
        </w:rPr>
        <w:t xml:space="preserve"> na </w:t>
      </w:r>
      <w:r w:rsidR="00313C68">
        <w:t>obowiązkowe ubezpieczenia</w:t>
      </w:r>
      <w:r w:rsidR="004A59A7">
        <w:t xml:space="preserve"> społeczne </w:t>
      </w:r>
      <w:r w:rsidR="00667368">
        <w:t>spowoduje, że</w:t>
      </w:r>
      <w:r w:rsidR="004A59A7">
        <w:t xml:space="preserve"> </w:t>
      </w:r>
      <w:r w:rsidR="00667368">
        <w:t>samozatrudniony nie poniesie</w:t>
      </w:r>
      <w:r w:rsidR="001F61C3">
        <w:t xml:space="preserve"> tych</w:t>
      </w:r>
      <w:r w:rsidR="00667368">
        <w:t xml:space="preserve"> kosztów </w:t>
      </w:r>
      <w:r w:rsidR="001F61C3">
        <w:t>wypoczywając</w:t>
      </w:r>
      <w:r w:rsidR="00232099">
        <w:t xml:space="preserve"> przez</w:t>
      </w:r>
      <w:r w:rsidR="001F61C3">
        <w:t xml:space="preserve"> </w:t>
      </w:r>
      <w:r w:rsidR="00667368">
        <w:t>około</w:t>
      </w:r>
      <w:r w:rsidR="001F61C3">
        <w:t xml:space="preserve"> 2 tygodnie</w:t>
      </w:r>
      <w:r w:rsidR="004A59A7">
        <w:t>.</w:t>
      </w:r>
      <w:r w:rsidR="00BA76FD">
        <w:t xml:space="preserve"> Jednocześnie proponuje się wprowadzenie analogi</w:t>
      </w:r>
      <w:r w:rsidR="0071145D">
        <w:t>cznego rozwiązania jak przy</w:t>
      </w:r>
      <w:r w:rsidR="00BA76FD">
        <w:t xml:space="preserve"> uldze na start (art. 18 ustawy z dnia 6 marca 2018 r. – Prawo przedsiębiorców) polegającego na wyłączeniu z proponowanej regulacji przedsiębiorców sp</w:t>
      </w:r>
      <w:r w:rsidR="001F61C3">
        <w:t>ełniających warunki określone w </w:t>
      </w:r>
      <w:r w:rsidR="00BA76FD">
        <w:t>art. 5a ustawy z dnia 20 grudnia 1990 r. o ubezpieczeni</w:t>
      </w:r>
      <w:r w:rsidR="001F61C3">
        <w:t>u społecznym rolników (Dz. U. z </w:t>
      </w:r>
      <w:r w:rsidR="00BA76FD">
        <w:t xml:space="preserve">2020 r. poz. 174), </w:t>
      </w:r>
      <w:r w:rsidR="00BA76FD" w:rsidRPr="00822B77">
        <w:rPr>
          <w:szCs w:val="24"/>
        </w:rPr>
        <w:t>których składki na ubezpieczenie społeczne</w:t>
      </w:r>
      <w:r w:rsidR="00D81A11">
        <w:rPr>
          <w:szCs w:val="24"/>
        </w:rPr>
        <w:t xml:space="preserve"> rolników</w:t>
      </w:r>
      <w:r w:rsidR="00232099">
        <w:rPr>
          <w:szCs w:val="24"/>
        </w:rPr>
        <w:t xml:space="preserve"> są </w:t>
      </w:r>
      <w:r w:rsidR="00822B77" w:rsidRPr="00822B77">
        <w:rPr>
          <w:color w:val="222222"/>
          <w:szCs w:val="24"/>
          <w:shd w:val="clear" w:color="auto" w:fill="FFFFFF"/>
        </w:rPr>
        <w:t>znacznie niższe od składek płaconych do Zakładu Ubezpieczeń Społecznych.</w:t>
      </w:r>
    </w:p>
    <w:p w14:paraId="16A6F63A" w14:textId="77777777" w:rsidR="0000717D" w:rsidRPr="00F06916" w:rsidRDefault="0000717D" w:rsidP="0000717D">
      <w:pPr>
        <w:pStyle w:val="Nagwek2"/>
        <w:shd w:val="clear" w:color="auto" w:fill="FFFFFF"/>
        <w:spacing w:before="0" w:beforeAutospacing="0" w:after="0" w:afterAutospacing="0"/>
        <w:ind w:firstLine="567"/>
        <w:jc w:val="both"/>
        <w:rPr>
          <w:b w:val="0"/>
          <w:color w:val="000000"/>
          <w:sz w:val="24"/>
          <w:szCs w:val="24"/>
        </w:rPr>
      </w:pPr>
      <w:r w:rsidRPr="00F06916">
        <w:rPr>
          <w:b w:val="0"/>
          <w:sz w:val="24"/>
          <w:szCs w:val="24"/>
        </w:rPr>
        <w:t>Przewiduje się, że projekt ustawy wprowadzi pozytywne skutki sp</w:t>
      </w:r>
      <w:r w:rsidR="00F06916">
        <w:rPr>
          <w:b w:val="0"/>
          <w:sz w:val="24"/>
          <w:szCs w:val="24"/>
        </w:rPr>
        <w:t xml:space="preserve">ołeczne, gospodarcze </w:t>
      </w:r>
      <w:r w:rsidRPr="00F06916">
        <w:rPr>
          <w:b w:val="0"/>
          <w:sz w:val="24"/>
          <w:szCs w:val="24"/>
        </w:rPr>
        <w:t>i prawne.</w:t>
      </w:r>
      <w:r w:rsidR="00F06916" w:rsidRPr="00F06916">
        <w:rPr>
          <w:b w:val="0"/>
          <w:sz w:val="24"/>
          <w:szCs w:val="24"/>
        </w:rPr>
        <w:t xml:space="preserve"> Skutki finansowe są bardzo trudne do oszacowania, gdyż z</w:t>
      </w:r>
      <w:r w:rsidR="00F06916">
        <w:rPr>
          <w:b w:val="0"/>
          <w:sz w:val="24"/>
          <w:szCs w:val="24"/>
        </w:rPr>
        <w:t xml:space="preserve"> </w:t>
      </w:r>
      <w:r w:rsidR="00F06916" w:rsidRPr="00F06916">
        <w:rPr>
          <w:b w:val="0"/>
          <w:sz w:val="24"/>
          <w:szCs w:val="24"/>
        </w:rPr>
        <w:t xml:space="preserve">jednej strony nie wiadomo jaka liczba </w:t>
      </w:r>
      <w:r w:rsidR="00F06916">
        <w:rPr>
          <w:b w:val="0"/>
          <w:sz w:val="24"/>
          <w:szCs w:val="24"/>
        </w:rPr>
        <w:t>samo</w:t>
      </w:r>
      <w:r w:rsidR="00F06916" w:rsidRPr="00F06916">
        <w:rPr>
          <w:b w:val="0"/>
          <w:sz w:val="24"/>
          <w:szCs w:val="24"/>
        </w:rPr>
        <w:t>zatrudnionych skorzysta z możliwości obniżenia</w:t>
      </w:r>
      <w:r w:rsidR="00F06916">
        <w:rPr>
          <w:b w:val="0"/>
          <w:sz w:val="24"/>
          <w:szCs w:val="24"/>
        </w:rPr>
        <w:t xml:space="preserve"> w jednym miesiącu</w:t>
      </w:r>
      <w:r w:rsidR="00503F38">
        <w:rPr>
          <w:b w:val="0"/>
          <w:sz w:val="24"/>
          <w:szCs w:val="24"/>
        </w:rPr>
        <w:t xml:space="preserve"> danego</w:t>
      </w:r>
      <w:r w:rsidR="00F06916">
        <w:rPr>
          <w:b w:val="0"/>
          <w:sz w:val="24"/>
          <w:szCs w:val="24"/>
        </w:rPr>
        <w:t xml:space="preserve"> </w:t>
      </w:r>
      <w:r w:rsidR="00503F38">
        <w:rPr>
          <w:b w:val="0"/>
          <w:sz w:val="24"/>
          <w:szCs w:val="24"/>
        </w:rPr>
        <w:t xml:space="preserve">roku kalendarzowego </w:t>
      </w:r>
      <w:r w:rsidR="00313C68">
        <w:rPr>
          <w:b w:val="0"/>
          <w:sz w:val="24"/>
          <w:szCs w:val="24"/>
        </w:rPr>
        <w:t>składek</w:t>
      </w:r>
      <w:r w:rsidR="00F06916" w:rsidRPr="00F06916">
        <w:rPr>
          <w:b w:val="0"/>
          <w:sz w:val="24"/>
          <w:szCs w:val="24"/>
        </w:rPr>
        <w:t xml:space="preserve"> na obowią</w:t>
      </w:r>
      <w:r w:rsidR="00313C68">
        <w:rPr>
          <w:b w:val="0"/>
          <w:sz w:val="24"/>
          <w:szCs w:val="24"/>
        </w:rPr>
        <w:t>zkowe ubezpieczenia</w:t>
      </w:r>
      <w:r w:rsidR="00503F38">
        <w:rPr>
          <w:b w:val="0"/>
          <w:sz w:val="24"/>
          <w:szCs w:val="24"/>
        </w:rPr>
        <w:t xml:space="preserve"> społeczne </w:t>
      </w:r>
      <w:r w:rsidR="00503F38">
        <w:rPr>
          <w:b w:val="0"/>
          <w:sz w:val="24"/>
          <w:szCs w:val="24"/>
        </w:rPr>
        <w:lastRenderedPageBreak/>
        <w:t>o </w:t>
      </w:r>
      <w:r w:rsidR="00F06916" w:rsidRPr="00F06916">
        <w:rPr>
          <w:b w:val="0"/>
          <w:sz w:val="24"/>
          <w:szCs w:val="24"/>
        </w:rPr>
        <w:t>50% z tytułu realizacji prawa do wypoczynku</w:t>
      </w:r>
      <w:r w:rsidR="00F06916">
        <w:rPr>
          <w:b w:val="0"/>
          <w:sz w:val="24"/>
          <w:szCs w:val="24"/>
        </w:rPr>
        <w:t>, a z drugiej strony nie wiadomo ilu z nich dzięki tej uldze nie zawiesi wykonywania działalności gospodarczej</w:t>
      </w:r>
      <w:r w:rsidR="00503F38">
        <w:rPr>
          <w:b w:val="0"/>
          <w:sz w:val="24"/>
          <w:szCs w:val="24"/>
        </w:rPr>
        <w:t>.</w:t>
      </w:r>
    </w:p>
    <w:p w14:paraId="1E40D7D4" w14:textId="77777777" w:rsidR="00376387" w:rsidRDefault="000105E5" w:rsidP="0000717D">
      <w:pPr>
        <w:spacing w:after="0" w:line="240" w:lineRule="auto"/>
        <w:ind w:firstLine="567"/>
        <w:jc w:val="both"/>
        <w:rPr>
          <w:szCs w:val="24"/>
          <w:lang w:val="en-US"/>
        </w:rPr>
      </w:pPr>
      <w:r>
        <w:rPr>
          <w:szCs w:val="24"/>
        </w:rPr>
        <w:t xml:space="preserve">Przedmiotowy projekt ustawy </w:t>
      </w:r>
      <w:r w:rsidR="0000717D" w:rsidRPr="0010090F">
        <w:rPr>
          <w:szCs w:val="24"/>
        </w:rPr>
        <w:t xml:space="preserve">nie powoduje </w:t>
      </w:r>
      <w:r w:rsidR="0000717D">
        <w:t xml:space="preserve">dodatkowych kosztów </w:t>
      </w:r>
      <w:r w:rsidR="0000717D" w:rsidRPr="0010090F">
        <w:rPr>
          <w:szCs w:val="24"/>
          <w:lang w:val="en-US"/>
        </w:rPr>
        <w:t xml:space="preserve">po </w:t>
      </w:r>
      <w:proofErr w:type="spellStart"/>
      <w:r w:rsidR="0000717D" w:rsidRPr="0010090F">
        <w:rPr>
          <w:szCs w:val="24"/>
          <w:lang w:val="en-US"/>
        </w:rPr>
        <w:t>stronie</w:t>
      </w:r>
      <w:proofErr w:type="spellEnd"/>
      <w:r w:rsidR="0000717D" w:rsidRPr="0010090F">
        <w:rPr>
          <w:szCs w:val="24"/>
          <w:lang w:val="en-US"/>
        </w:rPr>
        <w:t xml:space="preserve"> </w:t>
      </w:r>
      <w:proofErr w:type="spellStart"/>
      <w:r w:rsidR="0000717D" w:rsidRPr="0010090F">
        <w:rPr>
          <w:szCs w:val="24"/>
          <w:lang w:val="en-US"/>
        </w:rPr>
        <w:t>budżetu</w:t>
      </w:r>
      <w:proofErr w:type="spellEnd"/>
      <w:r w:rsidR="0000717D" w:rsidRPr="0010090F">
        <w:rPr>
          <w:szCs w:val="24"/>
          <w:lang w:val="en-US"/>
        </w:rPr>
        <w:t xml:space="preserve"> </w:t>
      </w:r>
      <w:proofErr w:type="spellStart"/>
      <w:r w:rsidR="0000717D" w:rsidRPr="0010090F">
        <w:rPr>
          <w:szCs w:val="24"/>
          <w:lang w:val="en-US"/>
        </w:rPr>
        <w:t>państwa</w:t>
      </w:r>
      <w:proofErr w:type="spellEnd"/>
      <w:r w:rsidR="0000717D" w:rsidRPr="0010090F">
        <w:rPr>
          <w:szCs w:val="24"/>
          <w:lang w:val="en-US"/>
        </w:rPr>
        <w:t xml:space="preserve"> ani </w:t>
      </w:r>
      <w:proofErr w:type="spellStart"/>
      <w:r w:rsidR="0000717D" w:rsidRPr="0010090F">
        <w:rPr>
          <w:szCs w:val="24"/>
          <w:lang w:val="en-US"/>
        </w:rPr>
        <w:t>budżetów</w:t>
      </w:r>
      <w:proofErr w:type="spellEnd"/>
      <w:r w:rsidR="0000717D">
        <w:rPr>
          <w:szCs w:val="24"/>
          <w:lang w:val="en-US"/>
        </w:rPr>
        <w:t xml:space="preserve"> </w:t>
      </w:r>
      <w:proofErr w:type="spellStart"/>
      <w:r w:rsidR="0000717D" w:rsidRPr="0010090F">
        <w:rPr>
          <w:szCs w:val="24"/>
          <w:lang w:val="en-US"/>
        </w:rPr>
        <w:t>jednostek</w:t>
      </w:r>
      <w:proofErr w:type="spellEnd"/>
      <w:r w:rsidR="0000717D" w:rsidRPr="0010090F">
        <w:rPr>
          <w:szCs w:val="24"/>
          <w:lang w:val="en-US"/>
        </w:rPr>
        <w:t xml:space="preserve"> </w:t>
      </w:r>
      <w:proofErr w:type="spellStart"/>
      <w:r w:rsidR="0000717D" w:rsidRPr="0010090F">
        <w:rPr>
          <w:szCs w:val="24"/>
          <w:lang w:val="en-US"/>
        </w:rPr>
        <w:t>samorządu</w:t>
      </w:r>
      <w:proofErr w:type="spellEnd"/>
      <w:r w:rsidR="0000717D" w:rsidRPr="0010090F">
        <w:rPr>
          <w:szCs w:val="24"/>
          <w:lang w:val="en-US"/>
        </w:rPr>
        <w:t xml:space="preserve"> </w:t>
      </w:r>
      <w:proofErr w:type="spellStart"/>
      <w:r w:rsidR="0000717D" w:rsidRPr="0010090F">
        <w:rPr>
          <w:szCs w:val="24"/>
          <w:lang w:val="en-US"/>
        </w:rPr>
        <w:t>terytorialnego</w:t>
      </w:r>
      <w:proofErr w:type="spellEnd"/>
      <w:r w:rsidR="0000717D" w:rsidRPr="0010090F">
        <w:rPr>
          <w:szCs w:val="24"/>
          <w:lang w:val="en-US"/>
        </w:rPr>
        <w:t>.</w:t>
      </w:r>
    </w:p>
    <w:p w14:paraId="38A4A1CE" w14:textId="77777777" w:rsidR="002F1E35" w:rsidRDefault="000105E5" w:rsidP="002F1E35">
      <w:pPr>
        <w:spacing w:after="0" w:line="240" w:lineRule="auto"/>
        <w:ind w:firstLine="567"/>
        <w:jc w:val="both"/>
      </w:pPr>
      <w:r>
        <w:rPr>
          <w:szCs w:val="24"/>
        </w:rPr>
        <w:t xml:space="preserve">Niniejszy projekt ustawy </w:t>
      </w:r>
      <w:r w:rsidRPr="00376387">
        <w:rPr>
          <w:szCs w:val="24"/>
        </w:rPr>
        <w:t>o zmianie ustawy – Prawo przedsiębiorców</w:t>
      </w:r>
      <w:r>
        <w:rPr>
          <w:szCs w:val="24"/>
        </w:rPr>
        <w:t xml:space="preserve"> </w:t>
      </w:r>
      <w:r w:rsidR="0000717D">
        <w:t xml:space="preserve">dotyczy </w:t>
      </w:r>
      <w:proofErr w:type="spellStart"/>
      <w:r w:rsidR="0000717D">
        <w:t>mikroprzedsiębiorców</w:t>
      </w:r>
      <w:proofErr w:type="spellEnd"/>
      <w:r w:rsidR="00F06916">
        <w:t xml:space="preserve"> niezatrudniający</w:t>
      </w:r>
      <w:r w:rsidR="002F1E35">
        <w:t>ch</w:t>
      </w:r>
      <w:r>
        <w:t xml:space="preserve"> pracowników.</w:t>
      </w:r>
      <w:r w:rsidR="00F06916">
        <w:t xml:space="preserve"> </w:t>
      </w:r>
      <w:r w:rsidR="002F1E35">
        <w:t xml:space="preserve">Ocenia się, że </w:t>
      </w:r>
      <w:r>
        <w:t>regulacja ta</w:t>
      </w:r>
      <w:r w:rsidR="002F1E35">
        <w:t xml:space="preserve"> pozytywnie wpłynie na ich działalność. Projektowana </w:t>
      </w:r>
      <w:r>
        <w:t>ustawa</w:t>
      </w:r>
      <w:r w:rsidR="002F1E35">
        <w:t xml:space="preserve"> nie dotyczy </w:t>
      </w:r>
      <w:proofErr w:type="spellStart"/>
      <w:r w:rsidR="002F1E35">
        <w:t>mikroprzedsiębiorców</w:t>
      </w:r>
      <w:proofErr w:type="spellEnd"/>
      <w:r w:rsidR="002F1E35">
        <w:t xml:space="preserve"> zatrudniających pracowników oraz mał</w:t>
      </w:r>
      <w:r w:rsidR="00D81A11">
        <w:t>ych i średnich przedsiębiorców.</w:t>
      </w:r>
    </w:p>
    <w:p w14:paraId="1EE021BF" w14:textId="77777777" w:rsidR="00376387" w:rsidRPr="00114FC7" w:rsidRDefault="002F1E35" w:rsidP="00114FC7">
      <w:pPr>
        <w:spacing w:after="0" w:line="240" w:lineRule="auto"/>
        <w:ind w:firstLine="567"/>
        <w:jc w:val="both"/>
        <w:rPr>
          <w:color w:val="000000"/>
          <w:szCs w:val="24"/>
        </w:rPr>
      </w:pPr>
      <w:r>
        <w:t>Projekt ustawy ni</w:t>
      </w:r>
      <w:r w:rsidR="00631C55">
        <w:t xml:space="preserve">e </w:t>
      </w:r>
      <w:r w:rsidR="0000717D">
        <w:t>jest sprzeczny z prawem Unii Europejskiej.</w:t>
      </w:r>
    </w:p>
    <w:sectPr w:rsidR="00376387" w:rsidRPr="00114FC7" w:rsidSect="000105E5">
      <w:pgSz w:w="11907" w:h="16839" w:code="9"/>
      <w:pgMar w:top="1440" w:right="1440" w:bottom="2127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D8743" w14:textId="77777777" w:rsidR="00C84DC1" w:rsidRDefault="00C84DC1" w:rsidP="00643753">
      <w:pPr>
        <w:spacing w:after="0" w:line="240" w:lineRule="auto"/>
      </w:pPr>
      <w:r>
        <w:separator/>
      </w:r>
    </w:p>
  </w:endnote>
  <w:endnote w:type="continuationSeparator" w:id="0">
    <w:p w14:paraId="17E6A458" w14:textId="77777777" w:rsidR="00C84DC1" w:rsidRDefault="00C84DC1" w:rsidP="00643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ira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6168829"/>
      <w:docPartObj>
        <w:docPartGallery w:val="Page Numbers (Bottom of Page)"/>
        <w:docPartUnique/>
      </w:docPartObj>
    </w:sdtPr>
    <w:sdtEndPr/>
    <w:sdtContent>
      <w:p w14:paraId="4BA8F1E8" w14:textId="77777777" w:rsidR="002F1E35" w:rsidRDefault="00C84DC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20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553935" w14:textId="77777777" w:rsidR="002F1E35" w:rsidRDefault="002F1E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CB633" w14:textId="77777777" w:rsidR="00C84DC1" w:rsidRDefault="00C84DC1" w:rsidP="00643753">
      <w:pPr>
        <w:spacing w:after="0" w:line="240" w:lineRule="auto"/>
      </w:pPr>
      <w:r>
        <w:separator/>
      </w:r>
    </w:p>
  </w:footnote>
  <w:footnote w:type="continuationSeparator" w:id="0">
    <w:p w14:paraId="7306DF75" w14:textId="77777777" w:rsidR="00C84DC1" w:rsidRDefault="00C84DC1" w:rsidP="006437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767"/>
    <w:rsid w:val="0000717D"/>
    <w:rsid w:val="000105E5"/>
    <w:rsid w:val="000270EC"/>
    <w:rsid w:val="00067FD0"/>
    <w:rsid w:val="00090F12"/>
    <w:rsid w:val="00097C62"/>
    <w:rsid w:val="0010090F"/>
    <w:rsid w:val="00114FC7"/>
    <w:rsid w:val="00117D40"/>
    <w:rsid w:val="00136DFD"/>
    <w:rsid w:val="00144214"/>
    <w:rsid w:val="00144767"/>
    <w:rsid w:val="001A4A57"/>
    <w:rsid w:val="001B22E0"/>
    <w:rsid w:val="001B585F"/>
    <w:rsid w:val="001F61C3"/>
    <w:rsid w:val="001F7AE7"/>
    <w:rsid w:val="0020523B"/>
    <w:rsid w:val="00213B21"/>
    <w:rsid w:val="00231F32"/>
    <w:rsid w:val="00232099"/>
    <w:rsid w:val="002B3B7C"/>
    <w:rsid w:val="002F1E35"/>
    <w:rsid w:val="0031121B"/>
    <w:rsid w:val="00313C68"/>
    <w:rsid w:val="00337D9C"/>
    <w:rsid w:val="00376387"/>
    <w:rsid w:val="003A31A8"/>
    <w:rsid w:val="003B3739"/>
    <w:rsid w:val="00422028"/>
    <w:rsid w:val="00423A7B"/>
    <w:rsid w:val="004A2D70"/>
    <w:rsid w:val="004A59A7"/>
    <w:rsid w:val="004C363E"/>
    <w:rsid w:val="004D153C"/>
    <w:rsid w:val="004D68D0"/>
    <w:rsid w:val="00503F38"/>
    <w:rsid w:val="005411C6"/>
    <w:rsid w:val="005670EB"/>
    <w:rsid w:val="005C0AE1"/>
    <w:rsid w:val="00631C55"/>
    <w:rsid w:val="00643753"/>
    <w:rsid w:val="00667368"/>
    <w:rsid w:val="00667AF6"/>
    <w:rsid w:val="0067424C"/>
    <w:rsid w:val="006A3B0D"/>
    <w:rsid w:val="006D3C84"/>
    <w:rsid w:val="006E7517"/>
    <w:rsid w:val="006F4550"/>
    <w:rsid w:val="006F6112"/>
    <w:rsid w:val="0071145D"/>
    <w:rsid w:val="00716C68"/>
    <w:rsid w:val="00717453"/>
    <w:rsid w:val="00723BA8"/>
    <w:rsid w:val="00751D60"/>
    <w:rsid w:val="007636E2"/>
    <w:rsid w:val="007934C9"/>
    <w:rsid w:val="007A6759"/>
    <w:rsid w:val="007F1402"/>
    <w:rsid w:val="00822B77"/>
    <w:rsid w:val="008A2815"/>
    <w:rsid w:val="008B4526"/>
    <w:rsid w:val="008F059F"/>
    <w:rsid w:val="00901586"/>
    <w:rsid w:val="00933428"/>
    <w:rsid w:val="009500A9"/>
    <w:rsid w:val="00975DB7"/>
    <w:rsid w:val="009E6C27"/>
    <w:rsid w:val="00A83A36"/>
    <w:rsid w:val="00AB0384"/>
    <w:rsid w:val="00AD647B"/>
    <w:rsid w:val="00AE7741"/>
    <w:rsid w:val="00B1563B"/>
    <w:rsid w:val="00B441B9"/>
    <w:rsid w:val="00B51464"/>
    <w:rsid w:val="00B63E52"/>
    <w:rsid w:val="00BA3E89"/>
    <w:rsid w:val="00BA5728"/>
    <w:rsid w:val="00BA76FD"/>
    <w:rsid w:val="00BB15FC"/>
    <w:rsid w:val="00BB4D33"/>
    <w:rsid w:val="00C16DDF"/>
    <w:rsid w:val="00C325EE"/>
    <w:rsid w:val="00C36608"/>
    <w:rsid w:val="00C51B2A"/>
    <w:rsid w:val="00C81649"/>
    <w:rsid w:val="00C84DC1"/>
    <w:rsid w:val="00C91E3F"/>
    <w:rsid w:val="00CF2C8E"/>
    <w:rsid w:val="00D16A5D"/>
    <w:rsid w:val="00D214D0"/>
    <w:rsid w:val="00D434C4"/>
    <w:rsid w:val="00D81A11"/>
    <w:rsid w:val="00DC28FE"/>
    <w:rsid w:val="00DC67DD"/>
    <w:rsid w:val="00DC7C31"/>
    <w:rsid w:val="00E66379"/>
    <w:rsid w:val="00E85346"/>
    <w:rsid w:val="00E91CAB"/>
    <w:rsid w:val="00ED2744"/>
    <w:rsid w:val="00ED2818"/>
    <w:rsid w:val="00F06916"/>
    <w:rsid w:val="00F2298B"/>
    <w:rsid w:val="00F31B97"/>
    <w:rsid w:val="00F5280A"/>
    <w:rsid w:val="00F80422"/>
    <w:rsid w:val="00F87245"/>
    <w:rsid w:val="00FA1AB6"/>
    <w:rsid w:val="00FD19D9"/>
    <w:rsid w:val="00FE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0552"/>
  <w15:docId w15:val="{FDF2FC67-8C47-4522-97E0-923D1BFD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4767"/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37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231F32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B37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447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4767"/>
    <w:rPr>
      <w:rFonts w:ascii="Times New Roman" w:eastAsia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67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67FD0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31F3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3B3739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B3739"/>
    <w:rPr>
      <w:rFonts w:asciiTheme="majorHAnsi" w:eastAsiaTheme="majorEastAsia" w:hAnsiTheme="majorHAnsi" w:cstheme="majorBidi"/>
      <w:b/>
      <w:bCs/>
      <w:color w:val="4F81BD" w:themeColor="accent1"/>
      <w:sz w:val="24"/>
      <w:lang w:eastAsia="pl-PL"/>
    </w:rPr>
  </w:style>
  <w:style w:type="character" w:styleId="Pogrubienie">
    <w:name w:val="Strong"/>
    <w:basedOn w:val="Domylnaczcionkaakapitu"/>
    <w:uiPriority w:val="22"/>
    <w:qFormat/>
    <w:rsid w:val="003B3739"/>
    <w:rPr>
      <w:b/>
      <w:bCs/>
    </w:rPr>
  </w:style>
  <w:style w:type="paragraph" w:customStyle="1" w:styleId="tre">
    <w:name w:val="tre"/>
    <w:basedOn w:val="Normalny"/>
    <w:rsid w:val="003B3739"/>
    <w:pPr>
      <w:spacing w:before="100" w:beforeAutospacing="1" w:after="100" w:afterAutospacing="1" w:line="240" w:lineRule="auto"/>
    </w:pPr>
    <w:rPr>
      <w:szCs w:val="24"/>
    </w:rPr>
  </w:style>
  <w:style w:type="paragraph" w:styleId="NormalnyWeb">
    <w:name w:val="Normal (Web)"/>
    <w:basedOn w:val="Normalny"/>
    <w:uiPriority w:val="99"/>
    <w:semiHidden/>
    <w:unhideWhenUsed/>
    <w:rsid w:val="003B3739"/>
    <w:pPr>
      <w:spacing w:before="100" w:beforeAutospacing="1" w:after="100" w:afterAutospacing="1" w:line="240" w:lineRule="auto"/>
    </w:pPr>
    <w:rPr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B37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customStyle="1" w:styleId="not4bbtext">
    <w:name w:val="not4bbtext"/>
    <w:basedOn w:val="Normalny"/>
    <w:rsid w:val="003B3739"/>
    <w:pPr>
      <w:spacing w:before="100" w:beforeAutospacing="1" w:after="100" w:afterAutospacing="1" w:line="240" w:lineRule="auto"/>
    </w:pPr>
    <w:rPr>
      <w:szCs w:val="24"/>
    </w:rPr>
  </w:style>
  <w:style w:type="paragraph" w:customStyle="1" w:styleId="Default">
    <w:name w:val="Default"/>
    <w:rsid w:val="007636E2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1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Urjasz</dc:creator>
  <cp:lastModifiedBy>Aleksandra Górska</cp:lastModifiedBy>
  <cp:revision>2</cp:revision>
  <dcterms:created xsi:type="dcterms:W3CDTF">2020-03-12T12:49:00Z</dcterms:created>
  <dcterms:modified xsi:type="dcterms:W3CDTF">2020-03-12T12:49:00Z</dcterms:modified>
</cp:coreProperties>
</file>